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F9C35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V1.1：</w:t>
      </w:r>
      <w:bookmarkStart w:id="0" w:name="_GoBack"/>
      <w:bookmarkEnd w:id="0"/>
      <w:r>
        <w:rPr>
          <w:rFonts w:hint="eastAsia"/>
          <w:lang w:val="en-US" w:eastAsia="zh-CN"/>
        </w:rPr>
        <w:t>2025年11月27日：更新1.5KW功率段的4款电机规格书，电机峰值转速由原3300转更正为3500转。原图纸尺寸标注由绿色更改为黑色。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lZDE0NjFhODJhNWQ4MDg2NTZjYmNhZDhlNjAxODIifQ=="/>
  </w:docVars>
  <w:rsids>
    <w:rsidRoot w:val="7EDE25C5"/>
    <w:rsid w:val="063E1356"/>
    <w:rsid w:val="39C816F5"/>
    <w:rsid w:val="49143236"/>
    <w:rsid w:val="7EDE2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</Words>
  <Characters>69</Characters>
  <Lines>0</Lines>
  <Paragraphs>0</Paragraphs>
  <TotalTime>6</TotalTime>
  <ScaleCrop>false</ScaleCrop>
  <LinksUpToDate>false</LinksUpToDate>
  <CharactersWithSpaces>69</CharactersWithSpaces>
  <Application>WPS Office_12.1.0.17150_F1E327BC-269C-435d-A152-05C5408002CA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2025-08-13T02:56:00Z</dcterms:created>
  <dc:creator>WPS_1550904626</dc:creator>
  <cp:lastModifiedBy>烟枝</cp:lastModifiedBy>
  <dcterms:modified xsi:type="dcterms:W3CDTF">2025-12-02T02:36:29Z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2052-12.1.0.17150</vt:lpwstr>
  </property>
  <property fmtid="{D5CDD505-2E9C-101B-9397-08002B2CF9AE}" pid="3" name="ICV">
    <vt:lpwstr>CA69680C854148359BB1D45703976D2F_13</vt:lpwstr>
  </property>
  <property fmtid="{D5CDD505-2E9C-101B-9397-08002B2CF9AE}" pid="4" name="KSOTemplateDocerSaveRecord">
    <vt:lpwstr>eyJoZGlkIjoiYmQ5ZTY3NGM2MDNhYTA1NzRjMDlmNDRhMDk1MGMxZGYiLCJ1c2VySWQiOiI0ODE0OTQxNzcifQ==</vt:lpwstr>
  </property>
</Properties>
</file>